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BF" w:rsidRDefault="00863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INFORMACJE O OŚRODKU STAŻOWYM</w:t>
      </w:r>
    </w:p>
    <w:tbl>
      <w:tblPr>
        <w:tblStyle w:val="Tabela-Siatka"/>
        <w:tblW w:w="9510" w:type="dxa"/>
        <w:tblLook w:val="04A0"/>
      </w:tblPr>
      <w:tblGrid>
        <w:gridCol w:w="2234"/>
        <w:gridCol w:w="2044"/>
        <w:gridCol w:w="5232"/>
      </w:tblGrid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Nazwa  i adres ośrodka: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jc w:val="both"/>
            </w:pPr>
            <w:r>
              <w:rPr>
                <w:b/>
              </w:rPr>
              <w:t>Ośrodek Pomocy Psychologicznej Profilaktyki i Leczenia Uzależnień NZOZ Mens Sana sp. z o.o.</w:t>
            </w:r>
          </w:p>
          <w:p w:rsidR="00A17ABF" w:rsidRDefault="00863F34">
            <w:pPr>
              <w:spacing w:after="0"/>
            </w:pPr>
            <w:r>
              <w:t xml:space="preserve">ul. Rynek 8, </w:t>
            </w:r>
          </w:p>
          <w:p w:rsidR="00A17ABF" w:rsidRDefault="00863F34">
            <w:pPr>
              <w:spacing w:after="0"/>
            </w:pPr>
            <w:r>
              <w:t xml:space="preserve">41-400 </w:t>
            </w:r>
            <w:r>
              <w:t xml:space="preserve">Mysłowice </w:t>
            </w: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Telefon kontaktowy: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</w:pPr>
            <w:proofErr w:type="spellStart"/>
            <w:r>
              <w:t>fax</w:t>
            </w:r>
            <w:proofErr w:type="spellEnd"/>
            <w:r>
              <w:t xml:space="preserve">/tel.: 32 22 </w:t>
            </w:r>
            <w:proofErr w:type="spellStart"/>
            <w:r>
              <w:t>22</w:t>
            </w:r>
            <w:proofErr w:type="spellEnd"/>
            <w:r>
              <w:t xml:space="preserve"> 907</w:t>
            </w: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Kierownik placówki: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</w:pPr>
            <w:r>
              <w:t xml:space="preserve">Izabela </w:t>
            </w:r>
            <w:proofErr w:type="spellStart"/>
            <w:r>
              <w:t>Leśkiewicz</w:t>
            </w:r>
            <w:proofErr w:type="spellEnd"/>
            <w:r>
              <w:t xml:space="preserve"> - Piela</w:t>
            </w: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Kierownik stażu: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</w:pPr>
            <w:r>
              <w:t xml:space="preserve">Izabela </w:t>
            </w:r>
            <w:proofErr w:type="spellStart"/>
            <w:r>
              <w:t>Leśkiewicz</w:t>
            </w:r>
            <w:proofErr w:type="spellEnd"/>
            <w:r>
              <w:t xml:space="preserve"> - Piela</w:t>
            </w: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Opiekunowie stażu: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</w:pPr>
            <w:r>
              <w:t xml:space="preserve">1. Izabela </w:t>
            </w:r>
            <w:proofErr w:type="spellStart"/>
            <w:r>
              <w:t>Leśkiewicz</w:t>
            </w:r>
            <w:proofErr w:type="spellEnd"/>
            <w:r>
              <w:t xml:space="preserve"> - Piela</w:t>
            </w:r>
          </w:p>
          <w:p w:rsidR="00A17ABF" w:rsidRDefault="00863F34">
            <w:pPr>
              <w:spacing w:after="0"/>
            </w:pPr>
            <w:r>
              <w:t>2. Maria Janecka</w:t>
            </w:r>
          </w:p>
          <w:p w:rsidR="00A17ABF" w:rsidRDefault="00A17ABF">
            <w:pPr>
              <w:spacing w:after="0"/>
            </w:pP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Typ placówki stażowej</w:t>
            </w:r>
          </w:p>
          <w:p w:rsidR="00A17ABF" w:rsidRDefault="00A17ABF">
            <w:pPr>
              <w:spacing w:after="0"/>
              <w:rPr>
                <w:b/>
                <w:i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</w:pPr>
            <w:proofErr w:type="spellStart"/>
            <w:r>
              <w:t>poradnia</w:t>
            </w:r>
            <w:proofErr w:type="spellEnd"/>
            <w:r>
              <w:t xml:space="preserve">            </w:t>
            </w:r>
            <w:r>
              <w:rPr>
                <w:rFonts w:cstheme="minorHAnsi"/>
              </w:rPr>
              <w:t>TAK</w:t>
            </w:r>
          </w:p>
          <w:p w:rsidR="00A17ABF" w:rsidRDefault="00863F34">
            <w:pPr>
              <w:spacing w:after="0"/>
            </w:pPr>
            <w:r>
              <w:t xml:space="preserve">oddział dzienny   </w:t>
            </w:r>
            <w:r>
              <w:rPr>
                <w:rFonts w:cstheme="minorHAnsi"/>
              </w:rPr>
              <w:t>TAK</w:t>
            </w:r>
          </w:p>
          <w:p w:rsidR="00A17ABF" w:rsidRDefault="00863F34">
            <w:pPr>
              <w:spacing w:after="0"/>
            </w:pPr>
            <w:r>
              <w:t xml:space="preserve">oddział całodobowy   </w:t>
            </w:r>
            <w:r>
              <w:rPr>
                <w:rFonts w:cstheme="minorHAnsi"/>
              </w:rPr>
              <w:t>NIE</w:t>
            </w: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Ilość godzin udziału </w:t>
            </w:r>
            <w:r>
              <w:rPr>
                <w:b/>
                <w:i/>
              </w:rPr>
              <w:t>stażysty w zajęciach w ciągu 1 dnia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 w:line="240" w:lineRule="auto"/>
            </w:pPr>
            <w:r>
              <w:t>Minimalnie: 6 godzin</w:t>
            </w:r>
          </w:p>
          <w:p w:rsidR="00A17ABF" w:rsidRDefault="00863F34">
            <w:pPr>
              <w:spacing w:after="0" w:line="240" w:lineRule="auto"/>
            </w:pPr>
            <w:r>
              <w:t>maksymalnie: 10 godzin</w:t>
            </w: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Sposób organizacji stażu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jc w:val="both"/>
            </w:pPr>
            <w:r>
              <w:t>Stażysta przez 2 tygodnie codziennie od poniedziałku do piątku uczestniczy w zajęciach w placówce w wymiarze min. 80 godzin.</w:t>
            </w:r>
          </w:p>
          <w:p w:rsidR="00A17ABF" w:rsidRDefault="00863F34">
            <w:pPr>
              <w:jc w:val="both"/>
            </w:pPr>
            <w:r>
              <w:t xml:space="preserve">1. Termin stażu ustalany </w:t>
            </w:r>
            <w:r>
              <w:t>jest osobiście lub telefonicznie z kierownikiem stażu.</w:t>
            </w:r>
          </w:p>
          <w:p w:rsidR="00A17ABF" w:rsidRDefault="00863F34">
            <w:pPr>
              <w:jc w:val="both"/>
            </w:pPr>
            <w:r>
              <w:t xml:space="preserve">2.  Staż nie może być dzielony (np. 2 x 5 dni) </w:t>
            </w:r>
          </w:p>
          <w:p w:rsidR="00A17ABF" w:rsidRDefault="00863F34">
            <w:pPr>
              <w:jc w:val="both"/>
            </w:pPr>
            <w:r>
              <w:t>3. Stażysta zapoznawany jest z programem stażu przez opiekuna.</w:t>
            </w:r>
          </w:p>
          <w:p w:rsidR="00A17ABF" w:rsidRDefault="00863F34">
            <w:pPr>
              <w:jc w:val="both"/>
            </w:pPr>
            <w:r>
              <w:t xml:space="preserve">4. W ciągu pierwszego tygodnia stażysta uczestniczy w zajęciach prowadzonych przez innych </w:t>
            </w:r>
            <w:r>
              <w:t>terapeutów oraz przeprowadzana indywidualnie diagnozę pacjenta.</w:t>
            </w:r>
          </w:p>
          <w:p w:rsidR="00A17ABF" w:rsidRDefault="00863F34">
            <w:pPr>
              <w:jc w:val="both"/>
            </w:pPr>
            <w:r>
              <w:t>5. W drugim tygodniu stażysta prowadzi zajęcia w obecności specjalisty psychoterapii uzależnień (przynajmniej 1 zajęcia w obecności opiekuna stażu).</w:t>
            </w:r>
          </w:p>
          <w:p w:rsidR="00A17ABF" w:rsidRDefault="00863F34">
            <w:pPr>
              <w:jc w:val="both"/>
            </w:pPr>
            <w:r>
              <w:t>6. W drugim tygodniu stażysta prezentuje na</w:t>
            </w:r>
            <w:r>
              <w:t xml:space="preserve"> zebraniu klinicznym opracowany przez siebie przypadek oraz omawia z opiekunem stażu przeprowadzone zajęcia.</w:t>
            </w:r>
          </w:p>
          <w:p w:rsidR="00A17ABF" w:rsidRDefault="00863F34">
            <w:pPr>
              <w:jc w:val="both"/>
            </w:pPr>
            <w:r>
              <w:t>7. Na zapotrzebowanie stażysty możliwe jest zmodyfikowanie godzin organizacji stażu, po uzgodnieniu z kierownikiem stażu.</w:t>
            </w:r>
          </w:p>
          <w:p w:rsidR="00A17ABF" w:rsidRDefault="00863F34">
            <w:pPr>
              <w:spacing w:after="0"/>
              <w:jc w:val="both"/>
            </w:pPr>
            <w:r>
              <w:t xml:space="preserve">8. Warunkiem rozpoczęcia </w:t>
            </w:r>
            <w:r>
              <w:t>stażu jest uiszczenie opłaty za staż.</w:t>
            </w: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Warunki zaliczenia stażu</w:t>
            </w:r>
          </w:p>
          <w:p w:rsidR="00A17ABF" w:rsidRDefault="00A17ABF">
            <w:pPr>
              <w:spacing w:after="0"/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jc w:val="both"/>
            </w:pPr>
            <w:r>
              <w:t>1. Spełnienie warunków formalnych zgodnie z zarządzeniem Dyrektora PARPA.</w:t>
            </w:r>
          </w:p>
          <w:p w:rsidR="00A17ABF" w:rsidRDefault="00863F34">
            <w:pPr>
              <w:jc w:val="both"/>
            </w:pPr>
            <w:r>
              <w:t>2. Diagnoza nozologiczna i problemowa pacjenta w kontakcie indywidualnym.</w:t>
            </w:r>
          </w:p>
          <w:p w:rsidR="00A17ABF" w:rsidRDefault="00863F34">
            <w:pPr>
              <w:jc w:val="both"/>
            </w:pPr>
            <w:r>
              <w:t>3. Omówienie z opiekunem stażu, wybranego z</w:t>
            </w:r>
            <w:r>
              <w:t xml:space="preserve"> grupy pacjenta pod kątem rozumienia pacjenta na tle grupy oraz rozumienia jego problemów wraz z propozycją strategii terapeutycznej (własne pomysły oraz trudności i wątpliwości).</w:t>
            </w:r>
          </w:p>
          <w:p w:rsidR="00A17ABF" w:rsidRDefault="00863F34">
            <w:pPr>
              <w:jc w:val="both"/>
            </w:pPr>
            <w:r>
              <w:t>3. Samodzielne przeprowadzenie czterech sesji terapii grupowej.</w:t>
            </w:r>
          </w:p>
          <w:p w:rsidR="00A17ABF" w:rsidRDefault="00863F34">
            <w:pPr>
              <w:jc w:val="both"/>
            </w:pPr>
            <w:r>
              <w:t xml:space="preserve">4. </w:t>
            </w:r>
            <w:r>
              <w:t>Prezentacja w krótkiej formie pisemnej oraz na zebraniu klinicznym opracowanego przez siebie przypadku - diagnoza nozologiczna, problemowa, rozumienie problemów pacjenta oraz propozycja strategii pracy terapeutycznej.</w:t>
            </w:r>
          </w:p>
          <w:p w:rsidR="00A17ABF" w:rsidRDefault="00863F34">
            <w:pPr>
              <w:spacing w:after="0"/>
              <w:jc w:val="both"/>
            </w:pPr>
            <w:r>
              <w:t>5. Omówienie z opiekunem stażu prowadz</w:t>
            </w:r>
            <w:r>
              <w:t>onej przez siebie sesji grupy z analizą elementów procesu grupowego.</w:t>
            </w:r>
          </w:p>
          <w:p w:rsidR="00A17ABF" w:rsidRDefault="00A17ABF">
            <w:pPr>
              <w:spacing w:after="0"/>
            </w:pPr>
          </w:p>
          <w:p w:rsidR="00A17ABF" w:rsidRDefault="00A17ABF">
            <w:pPr>
              <w:spacing w:after="0"/>
            </w:pPr>
          </w:p>
        </w:tc>
      </w:tr>
      <w:tr w:rsidR="00A17ABF">
        <w:tc>
          <w:tcPr>
            <w:tcW w:w="4278" w:type="dxa"/>
            <w:gridSpan w:val="2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Możliwość zakwaterowania w ośrodku stażowym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</w:pPr>
            <w:r>
              <w:t xml:space="preserve">Nie    </w:t>
            </w:r>
          </w:p>
        </w:tc>
      </w:tr>
      <w:tr w:rsidR="00A17ABF">
        <w:tc>
          <w:tcPr>
            <w:tcW w:w="9509" w:type="dxa"/>
            <w:gridSpan w:val="3"/>
            <w:shd w:val="clear" w:color="auto" w:fill="auto"/>
            <w:tcMar>
              <w:left w:w="108" w:type="dxa"/>
            </w:tcMar>
          </w:tcPr>
          <w:p w:rsidR="00A17ABF" w:rsidRDefault="00A17ABF">
            <w:pPr>
              <w:spacing w:after="0"/>
              <w:rPr>
                <w:b/>
                <w:i/>
              </w:rPr>
            </w:pPr>
          </w:p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Rodzaje zajęć, w których uczestniczy stażysta</w:t>
            </w:r>
          </w:p>
          <w:p w:rsidR="00A17ABF" w:rsidRDefault="00A17ABF">
            <w:pPr>
              <w:spacing w:after="0"/>
            </w:pPr>
          </w:p>
          <w:tbl>
            <w:tblPr>
              <w:tblW w:w="9204" w:type="dxa"/>
              <w:tblBorders>
                <w:top w:val="double" w:sz="12" w:space="0" w:color="00000A"/>
                <w:left w:val="double" w:sz="12" w:space="0" w:color="00000A"/>
                <w:bottom w:val="single" w:sz="6" w:space="0" w:color="00000A"/>
                <w:right w:val="double" w:sz="12" w:space="0" w:color="00000A"/>
                <w:insideH w:val="single" w:sz="6" w:space="0" w:color="00000A"/>
                <w:insideV w:val="double" w:sz="12" w:space="0" w:color="00000A"/>
              </w:tblBorders>
              <w:tblCellMar>
                <w:left w:w="25" w:type="dxa"/>
                <w:right w:w="70" w:type="dxa"/>
              </w:tblCellMar>
              <w:tblLook w:val="04A0"/>
            </w:tblPr>
            <w:tblGrid>
              <w:gridCol w:w="3007"/>
              <w:gridCol w:w="1122"/>
              <w:gridCol w:w="994"/>
              <w:gridCol w:w="1149"/>
              <w:gridCol w:w="803"/>
              <w:gridCol w:w="1188"/>
              <w:gridCol w:w="941"/>
            </w:tblGrid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double" w:sz="12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double" w:sz="12" w:space="0" w:color="00000A"/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obowiązkowo</w:t>
                  </w:r>
                </w:p>
              </w:tc>
              <w:tc>
                <w:tcPr>
                  <w:tcW w:w="994" w:type="dxa"/>
                  <w:tcBorders>
                    <w:top w:val="double" w:sz="12" w:space="0" w:color="00000A"/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opcjonalnie</w:t>
                  </w:r>
                </w:p>
              </w:tc>
              <w:tc>
                <w:tcPr>
                  <w:tcW w:w="1149" w:type="dxa"/>
                  <w:tcBorders>
                    <w:top w:val="double" w:sz="12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nie uczestniczy</w:t>
                  </w:r>
                </w:p>
              </w:tc>
              <w:tc>
                <w:tcPr>
                  <w:tcW w:w="803" w:type="dxa"/>
                  <w:tcBorders>
                    <w:top w:val="double" w:sz="12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prowadzi</w:t>
                  </w:r>
                </w:p>
              </w:tc>
              <w:tc>
                <w:tcPr>
                  <w:tcW w:w="1188" w:type="dxa"/>
                  <w:tcBorders>
                    <w:top w:val="double" w:sz="12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współprowadzi</w:t>
                  </w:r>
                </w:p>
              </w:tc>
              <w:tc>
                <w:tcPr>
                  <w:tcW w:w="941" w:type="dxa"/>
                  <w:tcBorders>
                    <w:top w:val="double" w:sz="12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obserwuje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podstawowy dla uzależnionych: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diagnoza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przyjęcie pacjenta do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układanie OPT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pogłębiony dla uzależnionych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A17ABF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A17ABF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A17ABF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podstawowy dla współuzależnionych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spotkanie diagnostyczne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przyjęcie pacjenta do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program pogłębiony dla współuzależnionych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tworzenie planów terapii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indywidualnej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psychoterapii grupowej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8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pozostałe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spotkania społeczności terapeutycznej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prezentacja na zebraniach klinicznych zespołu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sesje rodzinne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3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DDA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ofiar przemocy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sprawców przemocy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program dla osób z uzależnieniem innym niż alkohol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sz w:val="18"/>
                      <w:szCs w:val="18"/>
                      <w:lang w:eastAsia="pl-PL"/>
                    </w:rPr>
                    <w:t>prowadzenie dokumentacji medycznej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x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285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17ABF">
              <w:trPr>
                <w:trHeight w:val="300"/>
              </w:trPr>
              <w:tc>
                <w:tcPr>
                  <w:tcW w:w="3006" w:type="dxa"/>
                  <w:tcBorders>
                    <w:top w:val="single" w:sz="6" w:space="0" w:color="00000A"/>
                    <w:left w:val="double" w:sz="12" w:space="0" w:color="00000A"/>
                    <w:bottom w:val="double" w:sz="12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left w:val="double" w:sz="12" w:space="0" w:color="00000A"/>
                    <w:bottom w:val="double" w:sz="12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bottom w:val="double" w:sz="12" w:space="0" w:color="00000A"/>
                    <w:right w:val="double" w:sz="12" w:space="0" w:color="00000A"/>
                  </w:tcBorders>
                  <w:shd w:val="clear" w:color="auto" w:fill="auto"/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A"/>
                    <w:left w:val="double" w:sz="12" w:space="0" w:color="00000A"/>
                    <w:bottom w:val="doub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25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single" w:sz="6" w:space="0" w:color="00000A"/>
                    <w:left w:val="single" w:sz="6" w:space="0" w:color="00000A"/>
                    <w:bottom w:val="doub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doub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A"/>
                    <w:left w:val="single" w:sz="6" w:space="0" w:color="00000A"/>
                    <w:bottom w:val="double" w:sz="12" w:space="0" w:color="00000A"/>
                    <w:right w:val="double" w:sz="12" w:space="0" w:color="00000A"/>
                  </w:tcBorders>
                  <w:shd w:val="clear" w:color="auto" w:fill="auto"/>
                  <w:tcMar>
                    <w:left w:w="62" w:type="dxa"/>
                  </w:tcMar>
                  <w:vAlign w:val="bottom"/>
                </w:tcPr>
                <w:p w:rsidR="00A17ABF" w:rsidRDefault="00863F3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A17ABF" w:rsidRDefault="00A17ABF">
            <w:pPr>
              <w:spacing w:after="0"/>
            </w:pPr>
          </w:p>
        </w:tc>
      </w:tr>
      <w:tr w:rsidR="00A17ABF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7ABF" w:rsidRDefault="00863F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Pozostałe informacje:</w:t>
            </w:r>
          </w:p>
          <w:p w:rsidR="00A17ABF" w:rsidRDefault="00A17ABF">
            <w:pPr>
              <w:spacing w:after="0"/>
            </w:pPr>
          </w:p>
        </w:tc>
        <w:tc>
          <w:tcPr>
            <w:tcW w:w="7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7ABF" w:rsidRDefault="00863F34">
            <w:pPr>
              <w:jc w:val="both"/>
            </w:pPr>
            <w:r>
              <w:rPr>
                <w:u w:val="single"/>
              </w:rPr>
              <w:t>W omawianiu pracy stażysty brane są pod uwagę następujące kryteria:</w:t>
            </w:r>
          </w:p>
          <w:p w:rsidR="00A17ABF" w:rsidRDefault="00863F34">
            <w:pPr>
              <w:jc w:val="both"/>
            </w:pPr>
            <w:r>
              <w:t xml:space="preserve">1. Zasób wiedzy na temat uzależnień i ich leczenia. </w:t>
            </w:r>
          </w:p>
          <w:p w:rsidR="00A17ABF" w:rsidRDefault="00863F34">
            <w:pPr>
              <w:jc w:val="both"/>
            </w:pPr>
            <w:r>
              <w:t xml:space="preserve">2. Praktyczne wykorzystanie wiadomości w bezpośrednim kontakcie z pacjentem i z grupą. </w:t>
            </w:r>
          </w:p>
          <w:p w:rsidR="00A17ABF" w:rsidRDefault="00863F34">
            <w:pPr>
              <w:jc w:val="both"/>
            </w:pPr>
            <w:r>
              <w:t xml:space="preserve">3. Ogólna znajomość aktów prawnych regulujących zasady oddziaływań terapeutycznych i funkcjonowania lecznictwa odwykowego w Polsce. </w:t>
            </w:r>
          </w:p>
          <w:p w:rsidR="00A17ABF" w:rsidRDefault="00863F34">
            <w:pPr>
              <w:jc w:val="both"/>
            </w:pPr>
            <w:r>
              <w:t>4. Wykorzystywanie literatury przed</w:t>
            </w:r>
            <w:r>
              <w:t xml:space="preserve">miotu w realizacji zadań stażysty. </w:t>
            </w:r>
          </w:p>
          <w:p w:rsidR="00A17ABF" w:rsidRDefault="00863F34">
            <w:pPr>
              <w:jc w:val="both"/>
            </w:pPr>
            <w:r>
              <w:t xml:space="preserve">5. Umiejętność pracy z grupą w ramach zajęć </w:t>
            </w:r>
            <w:proofErr w:type="spellStart"/>
            <w:r>
              <w:t>psychoedukacyjnych</w:t>
            </w:r>
            <w:proofErr w:type="spellEnd"/>
            <w:r>
              <w:t xml:space="preserve"> i sesji grupowych. </w:t>
            </w:r>
          </w:p>
          <w:p w:rsidR="00A17ABF" w:rsidRDefault="00863F34">
            <w:pPr>
              <w:jc w:val="both"/>
            </w:pPr>
            <w:r>
              <w:t xml:space="preserve">6. Dobór metod i technik terapeutycznych w czasie wykonywania zadań stażysty. </w:t>
            </w:r>
          </w:p>
          <w:p w:rsidR="00A17ABF" w:rsidRDefault="00863F34">
            <w:pPr>
              <w:jc w:val="both"/>
            </w:pPr>
            <w:r>
              <w:t xml:space="preserve">7. Umiejętność współpracy z zespołem terapeutycznym. </w:t>
            </w:r>
          </w:p>
          <w:p w:rsidR="00A17ABF" w:rsidRDefault="00863F34">
            <w:pPr>
              <w:jc w:val="both"/>
            </w:pPr>
            <w:r>
              <w:t>8. U</w:t>
            </w:r>
            <w:r>
              <w:t xml:space="preserve">miejętności komunikacyjne i interpersonalne stażysty. </w:t>
            </w:r>
          </w:p>
          <w:p w:rsidR="00A17ABF" w:rsidRDefault="00863F34">
            <w:pPr>
              <w:jc w:val="both"/>
            </w:pPr>
            <w:r>
              <w:t xml:space="preserve">9. Postawa etyczna w czasie wykonywania zadań stażysty. </w:t>
            </w:r>
          </w:p>
          <w:p w:rsidR="00A17ABF" w:rsidRDefault="00863F34">
            <w:pPr>
              <w:spacing w:after="0"/>
              <w:jc w:val="both"/>
            </w:pPr>
            <w:r>
              <w:t xml:space="preserve">10. Zaangażowanie w wykonywane zadania i stopień zaangażowania problematyką stażu. </w:t>
            </w:r>
          </w:p>
        </w:tc>
      </w:tr>
    </w:tbl>
    <w:p w:rsidR="00A17ABF" w:rsidRDefault="00A17ABF"/>
    <w:sectPr w:rsidR="00A17ABF" w:rsidSect="00A17A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7ABF"/>
    <w:rsid w:val="00863F34"/>
    <w:rsid w:val="00A1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17A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7ABF"/>
    <w:pPr>
      <w:spacing w:after="140" w:line="288" w:lineRule="auto"/>
    </w:pPr>
  </w:style>
  <w:style w:type="paragraph" w:styleId="Lista">
    <w:name w:val="List"/>
    <w:basedOn w:val="Tekstpodstawowy"/>
    <w:rsid w:val="00A17ABF"/>
    <w:rPr>
      <w:rFonts w:cs="Arial"/>
    </w:rPr>
  </w:style>
  <w:style w:type="paragraph" w:customStyle="1" w:styleId="Caption">
    <w:name w:val="Caption"/>
    <w:basedOn w:val="Normalny"/>
    <w:qFormat/>
    <w:rsid w:val="00A17A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7ABF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C44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 </cp:lastModifiedBy>
  <cp:revision>2</cp:revision>
  <cp:lastPrinted>2011-07-08T08:46:00Z</cp:lastPrinted>
  <dcterms:created xsi:type="dcterms:W3CDTF">2017-01-04T08:11:00Z</dcterms:created>
  <dcterms:modified xsi:type="dcterms:W3CDTF">2017-01-04T08:11:00Z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